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</w:rPr>
      </w:pPr>
      <w:bookmarkStart w:colFirst="0" w:colLast="0" w:name="_heading=h.jbng38pfjx7e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עליזה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זלצברג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יצהר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ויקהל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פקודי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eknxcensw22u" w:id="1"/>
      <w:bookmarkEnd w:id="1"/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ׇּ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":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היארכיה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לאומית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והיפוכה</w:t>
      </w:r>
    </w:p>
    <w:p w:rsidR="00000000" w:rsidDel="00000000" w:rsidP="00000000" w:rsidRDefault="00000000" w:rsidRPr="00000000" w14:paraId="00000003">
      <w:pPr>
        <w:pStyle w:val="Subtitle"/>
        <w:bidi w:val="1"/>
        <w:spacing w:line="240" w:lineRule="auto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n35gw9ij9ay8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למצוות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צורך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בהתקהלות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המשפחה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—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הלווים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הדיינים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המנהיגים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העתידיים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ובא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לעבא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סטע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. </w:t>
      </w:r>
    </w:p>
    <w:p w:rsidR="00000000" w:rsidDel="00000000" w:rsidP="00000000" w:rsidRDefault="00000000" w:rsidRPr="00000000" w14:paraId="00000004">
      <w:pPr>
        <w:bidi w:val="1"/>
        <w:spacing w:line="276" w:lineRule="auto"/>
        <w:rPr>
          <w:rFonts w:ascii="Narkisim" w:cs="Narkisim" w:eastAsia="Narkisim" w:hAnsi="Narkisim"/>
          <w:b w:val="1"/>
          <w:bCs w:val="1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כשנזכרתי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שרשמתי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פקודי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המתעסקת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ייתכן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שחשבתי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תתעסק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בבדיקה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המרכזיות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ההתקהלות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והמנהיגות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התקהלות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נדלג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7">
      <w:pPr>
        <w:shd w:fill="ffffff" w:val="clear"/>
        <w:bidi w:val="1"/>
        <w:spacing w:after="120" w:before="120" w:line="276" w:lineRule="auto"/>
        <w:ind w:left="720" w:firstLine="0"/>
        <w:jc w:val="both"/>
        <w:rPr>
          <w:rFonts w:ascii="Alef" w:cs="Alef" w:eastAsia="Alef" w:hAnsi="Alef"/>
          <w:color w:val="202122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ְׂ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ְׂ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ְּׁ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ֻּ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ְׂ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ְׂ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color w:val="202122"/>
          <w:sz w:val="24"/>
          <w:szCs w:val="24"/>
          <w:rtl w:val="1"/>
        </w:rPr>
        <w:t xml:space="preserve">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ִׁ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ִׁ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ָ,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יכ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ּ,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יכ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rtl w:val="1"/>
        </w:rPr>
        <w:t xml:space="preserve">ּ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hyperlink r:id="rId7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לא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hyperlink r:id="rId8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יג</w:t>
        </w:r>
      </w:hyperlink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לכהנים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ללווים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ולזקני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למנהיגים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להקהיל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ולהקריא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שההתקהלות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וכוללת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אינקלוסיביות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במסגרת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היררכית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למנהיגים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מארחים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מעמדותיו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פאסיבי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בהתגלגלות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ומנהיגות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מצומצמת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—</w:t>
      </w:r>
    </w:p>
    <w:p w:rsidR="00000000" w:rsidDel="00000000" w:rsidP="00000000" w:rsidRDefault="00000000" w:rsidRPr="00000000" w14:paraId="0000000A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התקהלות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האזנה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ולימוד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המנהיג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בהתקהלות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שמתייחסת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המתקיימת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הציבורי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הפומבי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המודגש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מתווכת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—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המתואר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—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ועדתו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עוצמה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בהתקהלות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בגיבוש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—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המנהיגים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מגבש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לדמיין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בהתקהלות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בזמנם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בהתקהלות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—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המנהיגים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העתידיים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סטע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התקהלות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וכיוון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כיווני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—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—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—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משבש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ההיררכיה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סטרי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המנהיגות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לתרום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F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0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</w:t>
      </w:r>
    </w:p>
    <w:p w:rsidR="00000000" w:rsidDel="00000000" w:rsidP="00000000" w:rsidRDefault="00000000" w:rsidRPr="00000000" w14:paraId="00000011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12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נעשתה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ההתקהלות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להזכיר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להניח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שומעים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נידבה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בהתלהבות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המתנדבות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וחכמות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תנחומא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פקודי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ומדמיין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ההתקהלות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מאסיבי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וכאוטי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5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ֹ'...</w:t>
      </w:r>
    </w:p>
    <w:p w:rsidR="00000000" w:rsidDel="00000000" w:rsidP="00000000" w:rsidRDefault="00000000" w:rsidRPr="00000000" w14:paraId="00000016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שהנשיאים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—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—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הזדרזו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מהנתינה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הרחבה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הספונטנית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והכאוטית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לאכפתיות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גבוהה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להשתלב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בנתינה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מסודרת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השלימו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."</w:t>
      </w:r>
    </w:p>
    <w:p w:rsidR="00000000" w:rsidDel="00000000" w:rsidP="00000000" w:rsidRDefault="00000000" w:rsidRPr="00000000" w14:paraId="0000001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ההיררכיה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התהפכה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—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התערבבה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אקטיביים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שיתוף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ופשוטי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מסמנת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התקהלות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המנהיגות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שדורש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ליצור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ההתקהלות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לקראתו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בגיוון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ובאנרגיה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9">
      <w:pPr>
        <w:bidi w:val="1"/>
        <w:spacing w:line="360" w:lineRule="auto"/>
        <w:rPr>
          <w:rFonts w:ascii="Narkisim" w:cs="Narkisim" w:eastAsia="Narkisim" w:hAnsi="Narkisim"/>
          <w:sz w:val="29"/>
          <w:szCs w:val="29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Narkisim"/>
  <w:font w:name="Alef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he.wikisource.org/wiki/%D7%93%D7%91%D7%A8%D7%99%D7%9D_%D7%9C%D7%90/%D7%A0%D7%99%D7%A7%D7%95%D7%93" TargetMode="External"/><Relationship Id="rId8" Type="http://schemas.openxmlformats.org/officeDocument/2006/relationships/hyperlink" Target="https://he.wikisource.org/wiki/%D7%93%D7%91%D7%A8%D7%99%D7%9D_%D7%9C%D7%90_%D7%99%D7%92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PUr0BbdL2vkXPVicHutTS6c7GA==">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