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</w:rPr>
      </w:pPr>
      <w:bookmarkStart w:colFirst="0" w:colLast="0" w:name="_heading=h.nrkd9he0b6i9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שרז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זיק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ויחי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972kx83k6ri7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שמותיו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gga97yj8enbu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ישנם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ידועים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מהיכן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לכרמי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הראל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bookmarkStart w:colFirst="0" w:colLast="0" w:name="_heading=h.xzy9x4efk78x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ונחשפתי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אנרגיה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מדהימה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וחיובית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ומקסימה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מתהילים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ספורטאי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לפקוד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בנבחרת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להישגים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מרשימים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נפרדים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צולע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היוספי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כשלוקחים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למכירת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ולהשתנות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7nGf3XvookXynaI9+Ny6hsRkeg==">CgMxLjAyDmgubnJrZDloZTBiNmk5Mg5oLjk3Mmt4ODNrNnJpNzIOaC5nZ2E5N3lqOGVuYnUyDmgueHp5OXg0ZWZrNzh4OABqIwoUc3VnZ2VzdC5sNGxtNzFzcjZhcGgSC01vdGkgS2FwbGFuciExd1Y0Qy1SX2pXWEFZSXVUZ2ExdXJacXYtZk5reS0yMTI=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