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ind w:left="360" w:right="270" w:firstLine="0"/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vertAlign w:val="baseline"/>
        </w:rPr>
      </w:pPr>
      <w:bookmarkStart w:colFirst="0" w:colLast="0" w:name="_heading=h.trnraqv1fydy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קפלן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i w:val="0"/>
          <w:iCs w:val="0"/>
          <w:sz w:val="28"/>
          <w:szCs w:val="28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ind w:left="360" w:right="270" w:firstLine="0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rkmsqk5lsdyj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המופלא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בנבואת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ישעיה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בהפטרה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ind w:left="360" w:right="270" w:firstLine="0"/>
        <w:rPr>
          <w:rFonts w:ascii="Alef" w:cs="Alef" w:eastAsia="Alef" w:hAnsi="Alef"/>
          <w:b w:val="1"/>
          <w:bCs w:val="1"/>
          <w:sz w:val="32"/>
          <w:szCs w:val="32"/>
        </w:rPr>
      </w:pPr>
      <w:bookmarkStart w:colFirst="0" w:colLast="0" w:name="_heading=h.qqxo7cvgt9mu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יפת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תואר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תתעמר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ענית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לענותה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והתיקון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מופיע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בהפטרה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המכוונת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רומזת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לאשה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השנואה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והמושפלת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האומללות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מרחיק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ופוגע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האלוקי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סולח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ומקרב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השממה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והעזובה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צומחת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סליחה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וצהלה</w:t>
      </w:r>
      <w:r w:rsidDel="00000000" w:rsidR="00000000" w:rsidRPr="00000000">
        <w:rPr>
          <w:rFonts w:ascii="Alef" w:cs="Alef" w:eastAsia="Alef" w:hAnsi="Alef"/>
          <w:b w:val="1"/>
          <w:bCs w:val="1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המצווה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וקוראת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מתיקון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שמחזיר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מחצית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מעם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לתלמוד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מוצג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מוטיב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ונשנה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יחס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מסוייג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לנשים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יפת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תואר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שאף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לדעתה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''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חשקת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והבאת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ביתך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ואם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חפצת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ושלחת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לנפשה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תתעמר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עינית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מותר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לענותה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השנואה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להגן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בכורתם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צאצאיה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והיא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נותרת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שנואה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ודחויה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יז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ובהמשך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"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יקח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ובא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ושנאה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עלילות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 (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יג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נזכרת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שנאה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והרחקה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ובנוסח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נמצאת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נרדפת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נרדפת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מוסכמות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חברתיות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ואף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שואל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לדעתה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ולהרגשתה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שדוחקות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הצידה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ומניחות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בשוליים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סבילה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סובלת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ודחויה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נעבור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להפטרה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בעוד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נותנת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הגבר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החושק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ולוקח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תוכל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לבטא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רצונה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מגלה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ההפטרה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התייחסות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רגישה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ומסיטה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המבט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הצד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הכובש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והדחוי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"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עקרה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אחת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מסדרת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נבואות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הנחמה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בשבועות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שלאחר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תשעה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באב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נחמו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נחמו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עמי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קומי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אורי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אורך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בפרשתינו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מופיעה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עקרה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"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והנביא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המדבר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נחמת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וירושלים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מדמה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שנואה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שוממה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ועזובה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עזובה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ועצובת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קראך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ואשת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נעורים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תמאס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.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קטן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עזבתיך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וברחמים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אקבצך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בשצף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קצף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הסתרתי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פני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ממך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ובחסד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רחמתיך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'' (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).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דווקא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בפרשה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נבחרה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נבואה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העוסקת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הדחויה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השנואה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והמושפלת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הנבואה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מכוונת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ציון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וירושלים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ברמיזה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דקה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דקה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יפת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תואר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דחויה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ועלובה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וכלפי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השנואה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והנעזבת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האנושי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האומללות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מרחיק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ופוגע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סולח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ומקרב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השממה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העזובה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צומח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סליחה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רחמים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רינה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וצהלה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התכוון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: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'',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ומדרש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קהלת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108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מכל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צדיק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רודף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-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יבקש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לצידו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החלש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הנרדף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המעונה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השנוא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לעיניים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הכח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התועלת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והרווח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יראה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ללבב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החלק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הפנימי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הטמיר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והנעלם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האשה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הנרדפת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גורלה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במציאות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זר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ומנוכר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מובע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בהפטרת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מקרב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וסולח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mallCaps w:val="0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ומכאן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קצרה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לאותו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תיקון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פתחנו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דברינו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מקרב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ומחזיר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לקריאה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לתלמוד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ולאהבת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תורה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שהן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תמציתה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ליבה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והווייתה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היהודית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1"/>
        </w:rPr>
        <w:t xml:space="preserve">.       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ובשולי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5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כבחמורה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השוויוני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מפטיר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והפטרה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ולעוול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מחצית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לדורותיהן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B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בוטח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פצחי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וצהלי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...''</w:t>
      </w:r>
    </w:p>
    <w:p w:rsidR="00000000" w:rsidDel="00000000" w:rsidP="00000000" w:rsidRDefault="00000000" w:rsidRPr="00000000" w14:paraId="0000001D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חצתה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נכדתה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והתבוננה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תדהמתה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E">
      <w:pPr>
        <w:bidi w:val="1"/>
        <w:spacing w:after="0" w:line="276" w:lineRule="auto"/>
        <w:ind w:left="360" w:right="27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היבטתי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וגערות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line="276" w:lineRule="auto"/>
        <w:ind w:left="360" w:right="270" w:firstLine="0"/>
        <w:jc w:val="both"/>
        <w:rPr>
          <w:rFonts w:ascii="Tahoma" w:cs="Tahoma" w:eastAsia="Tahoma" w:hAnsi="Tahoma"/>
          <w:smallCaps w:val="0"/>
          <w:sz w:val="28"/>
          <w:szCs w:val="28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מרדכי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חבל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שבזמנים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ככה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'' 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תרגום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מאידיש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).</w:t>
      </w:r>
      <w:r w:rsidDel="00000000" w:rsidR="00000000" w:rsidRPr="00000000">
        <w:rPr>
          <w:rFonts w:ascii="Alef" w:cs="Alef" w:eastAsia="Alef" w:hAnsi="Alef"/>
          <w:smallCaps w:val="0"/>
          <w:sz w:val="24"/>
          <w:szCs w:val="24"/>
          <w:rtl w:val="0"/>
        </w:rPr>
        <w:t xml:space="preserve">     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lef">
    <w:embedRegular w:fontKey="{00000000-0000-0000-0000-000000000000}" r:id="rId1" w:subsetted="0"/>
    <w:embedBold w:fontKey="{00000000-0000-0000-0000-000000000000}" r:id="rId2" w:subsetted="0"/>
  </w:font>
  <w:font w:name="Tahom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Rule="auto"/>
    </w:pPr>
    <w:rPr>
      <w:smallCaps w:val="0"/>
      <w:sz w:val="36"/>
      <w:szCs w:val="36"/>
    </w:rPr>
  </w:style>
  <w:style w:type="paragraph" w:styleId="Heading2">
    <w:name w:val="heading 2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1" w:lineRule="auto"/>
    </w:pPr>
    <w:rPr>
      <w:smallCaps w:val="0"/>
      <w:sz w:val="28"/>
      <w:szCs w:val="28"/>
    </w:rPr>
  </w:style>
  <w:style w:type="paragraph" w:styleId="Heading3">
    <w:name w:val="heading 3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71" w:lineRule="auto"/>
    </w:pPr>
    <w:rPr>
      <w:i w:val="1"/>
      <w:iCs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71" w:lineRule="auto"/>
    </w:pPr>
    <w:rPr>
      <w:b w:val="1"/>
      <w:bCs w:val="1"/>
      <w:smallCaps w:val="0"/>
      <w:sz w:val="24"/>
      <w:szCs w:val="24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71" w:lineRule="auto"/>
    </w:pPr>
    <w:rPr>
      <w:i w:val="1"/>
      <w:iCs w:val="1"/>
      <w:smallCaps w:val="0"/>
      <w:sz w:val="24"/>
      <w:szCs w:val="24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line="271" w:lineRule="auto"/>
    </w:pPr>
    <w:rPr>
      <w:b w:val="1"/>
      <w:bCs w:val="1"/>
      <w:smallCaps w:val="0"/>
      <w:color w:val="595959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line="240" w:lineRule="auto"/>
    </w:pPr>
    <w:rPr>
      <w:smallCaps w:val="0"/>
      <w:sz w:val="52"/>
      <w:szCs w:val="5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</w:pPr>
    <w:rPr>
      <w:i w:val="1"/>
      <w:iCs w:val="1"/>
      <w:smallCaps w:val="0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Relationship Id="rId3" Type="http://schemas.openxmlformats.org/officeDocument/2006/relationships/font" Target="fonts/Tahoma-regular.ttf"/><Relationship Id="rId4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T9uRDNoXuAihdpeHinuklNdNrg==">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