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bidi w:val="1"/>
        <w:spacing w:line="276" w:lineRule="auto"/>
        <w:rPr>
          <w:rFonts w:ascii="Alef" w:cs="Alef" w:eastAsia="Alef" w:hAnsi="Alef"/>
        </w:rPr>
      </w:pPr>
      <w:bookmarkStart w:colFirst="0" w:colLast="0" w:name="_heading=h.maksolpw8qp7" w:id="0"/>
      <w:bookmarkEnd w:id="0"/>
      <w:r w:rsidDel="00000000" w:rsidR="00000000" w:rsidRPr="00000000">
        <w:rPr>
          <w:rFonts w:ascii="Alef" w:cs="Alef" w:eastAsia="Alef" w:hAnsi="Alef"/>
          <w:rtl w:val="1"/>
        </w:rPr>
        <w:t xml:space="preserve">רם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ריבלין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פרשת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rtl w:val="1"/>
        </w:rPr>
        <w:t xml:space="preserve">תשא</w:t>
      </w:r>
      <w:r w:rsidDel="00000000" w:rsidR="00000000" w:rsidRPr="00000000">
        <w:rPr>
          <w:rFonts w:ascii="Alef" w:cs="Alef" w:eastAsia="Alef" w:hAnsi="Alef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rtl w:val="1"/>
        </w:rPr>
        <w:t xml:space="preserve">תשע</w:t>
      </w:r>
      <w:r w:rsidDel="00000000" w:rsidR="00000000" w:rsidRPr="00000000">
        <w:rPr>
          <w:rFonts w:ascii="Alef" w:cs="Alef" w:eastAsia="Alef" w:hAnsi="Alef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)</w:t>
      </w:r>
    </w:p>
    <w:p w:rsidR="00000000" w:rsidDel="00000000" w:rsidP="00000000" w:rsidRDefault="00000000" w:rsidRPr="00000000" w14:paraId="00000002">
      <w:pPr>
        <w:pStyle w:val="Title"/>
        <w:bidi w:val="1"/>
        <w:spacing w:line="276" w:lineRule="auto"/>
        <w:jc w:val="center"/>
        <w:rPr>
          <w:rFonts w:ascii="Alef" w:cs="Alef" w:eastAsia="Alef" w:hAnsi="Alef"/>
          <w:sz w:val="44"/>
          <w:szCs w:val="44"/>
          <w:vertAlign w:val="baseline"/>
        </w:rPr>
      </w:pPr>
      <w:bookmarkStart w:colFirst="0" w:colLast="0" w:name="_heading=h.c6hernu58ex5" w:id="1"/>
      <w:bookmarkEnd w:id="1"/>
      <w:r w:rsidDel="00000000" w:rsidR="00000000" w:rsidRPr="00000000">
        <w:rPr>
          <w:rFonts w:ascii="Alef" w:cs="Alef" w:eastAsia="Alef" w:hAnsi="Alef"/>
          <w:sz w:val="44"/>
          <w:szCs w:val="44"/>
          <w:vertAlign w:val="baseline"/>
          <w:rtl w:val="1"/>
        </w:rPr>
        <w:t xml:space="preserve">שבירת</w:t>
      </w:r>
      <w:r w:rsidDel="00000000" w:rsidR="00000000" w:rsidRPr="00000000">
        <w:rPr>
          <w:rFonts w:ascii="Alef" w:cs="Alef" w:eastAsia="Alef" w:hAnsi="Alef"/>
          <w:sz w:val="44"/>
          <w:szCs w:val="4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vertAlign w:val="baseline"/>
          <w:rtl w:val="1"/>
        </w:rPr>
        <w:t xml:space="preserve">הלוחות</w:t>
      </w:r>
      <w:r w:rsidDel="00000000" w:rsidR="00000000" w:rsidRPr="00000000">
        <w:rPr>
          <w:rFonts w:ascii="Alef" w:cs="Alef" w:eastAsia="Alef" w:hAnsi="Alef"/>
          <w:sz w:val="44"/>
          <w:szCs w:val="4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vertAlign w:val="baseline"/>
          <w:rtl w:val="1"/>
        </w:rPr>
        <w:t xml:space="preserve">ושריפת</w:t>
      </w:r>
      <w:r w:rsidDel="00000000" w:rsidR="00000000" w:rsidRPr="00000000">
        <w:rPr>
          <w:rFonts w:ascii="Alef" w:cs="Alef" w:eastAsia="Alef" w:hAnsi="Alef"/>
          <w:sz w:val="44"/>
          <w:szCs w:val="4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vertAlign w:val="baseline"/>
          <w:rtl w:val="1"/>
        </w:rPr>
        <w:t xml:space="preserve">העגל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Subtitle"/>
        <w:bidi w:val="1"/>
        <w:spacing w:line="276" w:lineRule="auto"/>
        <w:jc w:val="both"/>
        <w:rPr>
          <w:rFonts w:ascii="Alef" w:cs="Alef" w:eastAsia="Alef" w:hAnsi="Alef"/>
          <w:b w:val="1"/>
          <w:bCs w:val="1"/>
          <w:color w:val="000000"/>
          <w:sz w:val="32"/>
          <w:szCs w:val="32"/>
        </w:rPr>
      </w:pPr>
      <w:bookmarkStart w:colFirst="0" w:colLast="0" w:name="_heading=h.rmjqkey2a7h4" w:id="2"/>
      <w:bookmarkEnd w:id="2"/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פתאום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לשתות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מיץ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עגל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ואיך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אפשר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ללמוד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לקרוא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התורה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מקניית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מכונית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משומשת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?</w:t>
      </w:r>
    </w:p>
    <w:p w:rsidR="00000000" w:rsidDel="00000000" w:rsidP="00000000" w:rsidRDefault="00000000" w:rsidRPr="00000000" w14:paraId="00000004">
      <w:pPr>
        <w:bidi w:val="1"/>
        <w:spacing w:line="276" w:lineRule="auto"/>
        <w:ind w:left="0" w:right="0" w:firstLine="0"/>
        <w:jc w:val="both"/>
        <w:rPr>
          <w:rFonts w:ascii="Alef" w:cs="Alef" w:eastAsia="Alef" w:hAnsi="Alef"/>
          <w:color w:val="08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bidi w:val="1"/>
        <w:spacing w:line="276" w:lineRule="auto"/>
        <w:ind w:left="0" w:right="0" w:firstLine="0"/>
        <w:jc w:val="both"/>
        <w:rPr>
          <w:rFonts w:ascii="Alef" w:cs="Alef" w:eastAsia="Alef" w:hAnsi="Alef"/>
          <w:color w:val="080000"/>
          <w:vertAlign w:val="baseline"/>
        </w:rPr>
      </w:pP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כשמשה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יורד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מהר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סיני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ורואה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העם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עובדים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לעגל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עושה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שני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דברים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:</w:t>
      </w:r>
    </w:p>
    <w:p w:rsidR="00000000" w:rsidDel="00000000" w:rsidP="00000000" w:rsidRDefault="00000000" w:rsidRPr="00000000" w14:paraId="00000006">
      <w:pPr>
        <w:bidi w:val="1"/>
        <w:spacing w:line="276" w:lineRule="auto"/>
        <w:ind w:left="0" w:right="0" w:firstLine="0"/>
        <w:jc w:val="both"/>
        <w:rPr>
          <w:rFonts w:ascii="Alef" w:cs="Alef" w:eastAsia="Alef" w:hAnsi="Alef"/>
          <w:color w:val="080000"/>
          <w:vertAlign w:val="baseline"/>
        </w:rPr>
      </w:pP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קודם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שובר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הלוחות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לב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יט</w:t>
      </w:r>
      <w:r w:rsidDel="00000000" w:rsidR="00000000" w:rsidRPr="00000000">
        <w:rPr>
          <w:rFonts w:ascii="Alef" w:cs="Alef" w:eastAsia="Alef" w:hAnsi="Alef"/>
          <w:color w:val="080000"/>
          <w:rtl w:val="0"/>
        </w:rPr>
        <w:t xml:space="preserve">)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0"/>
        </w:rPr>
        <w:t xml:space="preserve">,</w:t>
      </w:r>
      <w:r w:rsidDel="00000000" w:rsidR="00000000" w:rsidRPr="00000000">
        <w:rPr>
          <w:rFonts w:ascii="Alef" w:cs="Alef" w:eastAsia="Alef" w:hAnsi="Alef"/>
          <w:color w:val="080000"/>
          <w:rtl w:val="0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ואחר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כך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שורף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העגל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ומשקה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בני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לב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).</w:t>
      </w:r>
    </w:p>
    <w:p w:rsidR="00000000" w:rsidDel="00000000" w:rsidP="00000000" w:rsidRDefault="00000000" w:rsidRPr="00000000" w14:paraId="00000007">
      <w:pPr>
        <w:bidi w:val="1"/>
        <w:spacing w:line="276" w:lineRule="auto"/>
        <w:ind w:left="0" w:right="0" w:firstLine="0"/>
        <w:jc w:val="both"/>
        <w:rPr>
          <w:rFonts w:ascii="Alef" w:cs="Alef" w:eastAsia="Alef" w:hAnsi="Alef"/>
          <w:color w:val="080000"/>
          <w:vertAlign w:val="baseline"/>
        </w:rPr>
      </w:pP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פרשנים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שברו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קולמוסיהם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כדי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להבין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האקט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הזה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שבירת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הלוחות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משה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מקבל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התורה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לוחות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כתובים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באצבע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אלוקים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ומחליט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לשבור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אותם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ואכן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הפרשנים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הולכים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בכיוונים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שונים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החל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מן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הטענה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שמדובר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בפעולה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רצונית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פשוט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מרוב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אכזבה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וצער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תשש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כוחו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והלוחות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נפלו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בטעות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וכלה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בטענה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שמדובר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בפעולה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חינוכית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משמעותית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המדברת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היעדר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הקדושה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בחפצים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דוממים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בלי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ספק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מאוד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מטריד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חז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”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בבלי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ברכו</w:t>
      </w:r>
      <w:r w:rsidDel="00000000" w:rsidR="00000000" w:rsidRPr="00000000">
        <w:rPr>
          <w:rFonts w:ascii="Alef" w:cs="Alef" w:eastAsia="Alef" w:hAnsi="Alef"/>
          <w:color w:val="080000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color w:val="08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color w:val="080000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80000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color w:val="08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rtl w:val="1"/>
        </w:rPr>
        <w:t xml:space="preserve">ועוד</w:t>
      </w:r>
      <w:r w:rsidDel="00000000" w:rsidR="00000000" w:rsidRPr="00000000">
        <w:rPr>
          <w:rFonts w:ascii="Alef" w:cs="Alef" w:eastAsia="Alef" w:hAnsi="Alef"/>
          <w:color w:val="080000"/>
          <w:rtl w:val="1"/>
        </w:rPr>
        <w:t xml:space="preserve">)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שהתייחסו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די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בכבוד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ללוחות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rtl w:val="1"/>
        </w:rPr>
        <w:t xml:space="preserve">שאלוקים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בעצמו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כתב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דאגו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לטעון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ששברי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הלוחות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מונחים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בארון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הרי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ייתכן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שפשוט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השאירו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אותם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שם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זרוקים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עדיין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פותר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הבעיה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למה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לשבור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הלוחות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?</w:t>
      </w:r>
    </w:p>
    <w:p w:rsidR="00000000" w:rsidDel="00000000" w:rsidP="00000000" w:rsidRDefault="00000000" w:rsidRPr="00000000" w14:paraId="00000008">
      <w:pPr>
        <w:bidi w:val="1"/>
        <w:spacing w:line="276" w:lineRule="auto"/>
        <w:ind w:left="0" w:right="0" w:firstLine="0"/>
        <w:jc w:val="both"/>
        <w:rPr>
          <w:rFonts w:ascii="Alef" w:cs="Alef" w:eastAsia="Alef" w:hAnsi="Alef"/>
          <w:color w:val="080000"/>
          <w:vertAlign w:val="baseline"/>
        </w:rPr>
      </w:pP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שזכה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לקצת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פחות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תשומת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לב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פרשנית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זאת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הפעולה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העגל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די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הגיוני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לרצות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להשמיד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זכר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ממנו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שקורה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אחר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כך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כבר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נשמע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ממש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מוזר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: "</w:t>
      </w:r>
      <w:r w:rsidDel="00000000" w:rsidR="00000000" w:rsidRPr="00000000">
        <w:rPr>
          <w:rFonts w:ascii="Alef" w:cs="Alef" w:eastAsia="Alef" w:hAnsi="Alef"/>
          <w:color w:val="000000"/>
          <w:vertAlign w:val="baseline"/>
          <w:rtl w:val="1"/>
        </w:rPr>
        <w:t xml:space="preserve">וי</w:t>
      </w:r>
      <w:r w:rsidDel="00000000" w:rsidR="00000000" w:rsidRPr="00000000">
        <w:rPr>
          <w:rFonts w:ascii="Alef" w:cs="Alef" w:eastAsia="Alef" w:hAnsi="Alef"/>
          <w:color w:val="000000"/>
          <w:vertAlign w:val="baseline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color w:val="000000"/>
          <w:vertAlign w:val="baseline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color w:val="000000"/>
          <w:vertAlign w:val="baseline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color w:val="000000"/>
          <w:vertAlign w:val="baseline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color w:val="00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vertAlign w:val="baselin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000000"/>
          <w:vertAlign w:val="baselin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color w:val="000000"/>
          <w:vertAlign w:val="baselin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color w:val="00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000000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000000"/>
          <w:vertAlign w:val="baseline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color w:val="000000"/>
          <w:vertAlign w:val="baseline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color w:val="000000"/>
          <w:vertAlign w:val="baseline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color w:val="000000"/>
          <w:vertAlign w:val="baselin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color w:val="000000"/>
          <w:vertAlign w:val="baselin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00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vertAlign w:val="baselin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000000"/>
          <w:vertAlign w:val="baseline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color w:val="000000"/>
          <w:vertAlign w:val="baselin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color w:val="000000"/>
          <w:vertAlign w:val="baseline"/>
          <w:rtl w:val="1"/>
        </w:rPr>
        <w:t xml:space="preserve">ֶׁ</w:t>
      </w:r>
      <w:r w:rsidDel="00000000" w:rsidR="00000000" w:rsidRPr="00000000">
        <w:rPr>
          <w:rFonts w:ascii="Alef" w:cs="Alef" w:eastAsia="Alef" w:hAnsi="Alef"/>
          <w:color w:val="000000"/>
          <w:vertAlign w:val="baselin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color w:val="00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vertAlign w:val="baseline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color w:val="000000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000000"/>
          <w:vertAlign w:val="baselin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color w:val="000000"/>
          <w:vertAlign w:val="baseline"/>
          <w:rtl w:val="1"/>
        </w:rPr>
        <w:t xml:space="preserve">ׂ</w:t>
      </w:r>
      <w:r w:rsidDel="00000000" w:rsidR="00000000" w:rsidRPr="00000000">
        <w:rPr>
          <w:rFonts w:ascii="Alef" w:cs="Alef" w:eastAsia="Alef" w:hAnsi="Alef"/>
          <w:color w:val="000000"/>
          <w:vertAlign w:val="baselin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000000"/>
          <w:vertAlign w:val="baseline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color w:val="000000"/>
          <w:vertAlign w:val="baselin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000000"/>
          <w:vertAlign w:val="baselin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000000"/>
          <w:vertAlign w:val="baselin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000000"/>
          <w:vertAlign w:val="baseline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color w:val="000000"/>
          <w:vertAlign w:val="baselin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color w:val="000000"/>
          <w:vertAlign w:val="baseline"/>
          <w:rtl w:val="1"/>
        </w:rPr>
        <w:t xml:space="preserve">ְׂ</w:t>
      </w:r>
      <w:r w:rsidDel="00000000" w:rsidR="00000000" w:rsidRPr="00000000">
        <w:rPr>
          <w:rFonts w:ascii="Alef" w:cs="Alef" w:eastAsia="Alef" w:hAnsi="Alef"/>
          <w:color w:val="000000"/>
          <w:vertAlign w:val="baselin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color w:val="000000"/>
          <w:vertAlign w:val="baselin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color w:val="000000"/>
          <w:vertAlign w:val="baseline"/>
          <w:rtl w:val="1"/>
        </w:rPr>
        <w:t xml:space="preserve">ף</w:t>
      </w:r>
      <w:r w:rsidDel="00000000" w:rsidR="00000000" w:rsidRPr="00000000">
        <w:rPr>
          <w:rFonts w:ascii="Alef" w:cs="Alef" w:eastAsia="Alef" w:hAnsi="Alef"/>
          <w:color w:val="00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vertAlign w:val="baselin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color w:val="000000"/>
          <w:vertAlign w:val="baseline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color w:val="000000"/>
          <w:vertAlign w:val="baselin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000000"/>
          <w:vertAlign w:val="baseline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color w:val="000000"/>
          <w:vertAlign w:val="baselin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color w:val="000000"/>
          <w:vertAlign w:val="baseline"/>
          <w:rtl w:val="1"/>
        </w:rPr>
        <w:t xml:space="preserve">ׁ </w:t>
      </w:r>
      <w:r w:rsidDel="00000000" w:rsidR="00000000" w:rsidRPr="00000000">
        <w:rPr>
          <w:rFonts w:ascii="Alef" w:cs="Alef" w:eastAsia="Alef" w:hAnsi="Alef"/>
          <w:color w:val="000000"/>
          <w:vertAlign w:val="baselin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000000"/>
          <w:vertAlign w:val="baselin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000000"/>
          <w:vertAlign w:val="baselin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000000"/>
          <w:vertAlign w:val="baseline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color w:val="000000"/>
          <w:vertAlign w:val="baseline"/>
          <w:rtl w:val="1"/>
        </w:rPr>
        <w:t xml:space="preserve">ט</w:t>
      </w:r>
      <w:r w:rsidDel="00000000" w:rsidR="00000000" w:rsidRPr="00000000">
        <w:rPr>
          <w:rFonts w:ascii="Alef" w:cs="Alef" w:eastAsia="Alef" w:hAnsi="Alef"/>
          <w:color w:val="000000"/>
          <w:vertAlign w:val="baselin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000000"/>
          <w:vertAlign w:val="baseline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color w:val="000000"/>
          <w:vertAlign w:val="baselin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000000"/>
          <w:vertAlign w:val="baseline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color w:val="00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vertAlign w:val="baseline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color w:val="000000"/>
          <w:vertAlign w:val="baselin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000000"/>
          <w:vertAlign w:val="baseline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color w:val="00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vertAlign w:val="baselin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000000"/>
          <w:vertAlign w:val="baseline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color w:val="000000"/>
          <w:vertAlign w:val="baselin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color w:val="000000"/>
          <w:vertAlign w:val="baseline"/>
          <w:rtl w:val="1"/>
        </w:rPr>
        <w:t xml:space="preserve">ֶׁ</w:t>
      </w:r>
      <w:r w:rsidDel="00000000" w:rsidR="00000000" w:rsidRPr="00000000">
        <w:rPr>
          <w:rFonts w:ascii="Alef" w:cs="Alef" w:eastAsia="Alef" w:hAnsi="Alef"/>
          <w:color w:val="000000"/>
          <w:vertAlign w:val="baselin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color w:val="00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vertAlign w:val="baseline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color w:val="000000"/>
          <w:vertAlign w:val="baseline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color w:val="000000"/>
          <w:vertAlign w:val="baseline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color w:val="00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vertAlign w:val="baselin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000000"/>
          <w:vertAlign w:val="baselin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000000"/>
          <w:vertAlign w:val="baselin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000000"/>
          <w:vertAlign w:val="baseline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color w:val="000000"/>
          <w:vertAlign w:val="baseline"/>
          <w:rtl w:val="1"/>
        </w:rPr>
        <w:t xml:space="preserve">ז</w:t>
      </w:r>
      <w:r w:rsidDel="00000000" w:rsidR="00000000" w:rsidRPr="00000000">
        <w:rPr>
          <w:rFonts w:ascii="Alef" w:cs="Alef" w:eastAsia="Alef" w:hAnsi="Alef"/>
          <w:color w:val="000000"/>
          <w:vertAlign w:val="baselin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color w:val="000000"/>
          <w:vertAlign w:val="baselin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color w:val="00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vertAlign w:val="baseline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color w:val="000000"/>
          <w:vertAlign w:val="baselin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000000"/>
          <w:vertAlign w:val="baselin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00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vertAlign w:val="baseline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color w:val="000000"/>
          <w:vertAlign w:val="baseline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color w:val="000000"/>
          <w:vertAlign w:val="baseline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color w:val="000000"/>
          <w:vertAlign w:val="baseline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color w:val="000000"/>
          <w:vertAlign w:val="baselin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00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000000"/>
          <w:vertAlign w:val="baselin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000000"/>
          <w:vertAlign w:val="baseline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color w:val="000000"/>
          <w:vertAlign w:val="baseline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color w:val="000000"/>
          <w:vertAlign w:val="baselin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000000"/>
          <w:vertAlign w:val="baselin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color w:val="000000"/>
          <w:vertAlign w:val="baseline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color w:val="00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vertAlign w:val="baselin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000000"/>
          <w:vertAlign w:val="baselin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000000"/>
          <w:vertAlign w:val="baselin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000000"/>
          <w:vertAlign w:val="baseline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color w:val="000000"/>
          <w:vertAlign w:val="baselin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color w:val="000000"/>
          <w:vertAlign w:val="baseline"/>
          <w:rtl w:val="1"/>
        </w:rPr>
        <w:t xml:space="preserve">ְׁ</w:t>
      </w:r>
      <w:r w:rsidDel="00000000" w:rsidR="00000000" w:rsidRPr="00000000">
        <w:rPr>
          <w:rFonts w:ascii="Alef" w:cs="Alef" w:eastAsia="Alef" w:hAnsi="Alef"/>
          <w:color w:val="000000"/>
          <w:vertAlign w:val="baseline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color w:val="00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vertAlign w:val="baselin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000000"/>
          <w:vertAlign w:val="baselin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color w:val="000000"/>
          <w:vertAlign w:val="baselin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color w:val="00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vertAlign w:val="baselin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color w:val="000000"/>
          <w:vertAlign w:val="baseline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color w:val="000000"/>
          <w:vertAlign w:val="baseline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color w:val="000000"/>
          <w:vertAlign w:val="baseline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color w:val="000000"/>
          <w:vertAlign w:val="baselin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00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vertAlign w:val="baselin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000000"/>
          <w:vertAlign w:val="baselin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color w:val="000000"/>
          <w:vertAlign w:val="baselin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color w:val="000000"/>
          <w:vertAlign w:val="baseline"/>
          <w:rtl w:val="1"/>
        </w:rPr>
        <w:t xml:space="preserve">ְׂ</w:t>
      </w:r>
      <w:r w:rsidDel="00000000" w:rsidR="00000000" w:rsidRPr="00000000">
        <w:rPr>
          <w:rFonts w:ascii="Alef" w:cs="Alef" w:eastAsia="Alef" w:hAnsi="Alef"/>
          <w:color w:val="000000"/>
          <w:vertAlign w:val="baselin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color w:val="000000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000000"/>
          <w:vertAlign w:val="baselin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000000"/>
          <w:vertAlign w:val="baseline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color w:val="000000"/>
          <w:vertAlign w:val="baselin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000000"/>
          <w:vertAlign w:val="baseline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rtl w:val="0"/>
        </w:rPr>
        <w:t xml:space="preserve">(</w:t>
      </w:r>
      <w:r w:rsidDel="00000000" w:rsidR="00000000" w:rsidRPr="00000000">
        <w:rPr>
          <w:rFonts w:ascii="Alef" w:cs="Alef" w:eastAsia="Alef" w:hAnsi="Alef"/>
          <w:color w:val="000000"/>
          <w:vertAlign w:val="baseline"/>
          <w:rtl w:val="1"/>
        </w:rPr>
        <w:t xml:space="preserve">לב</w:t>
      </w:r>
      <w:r w:rsidDel="00000000" w:rsidR="00000000" w:rsidRPr="00000000">
        <w:rPr>
          <w:rFonts w:ascii="Alef" w:cs="Alef" w:eastAsia="Alef" w:hAnsi="Alef"/>
          <w:color w:val="000000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vertAlign w:val="baseline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color w:val="000000"/>
          <w:vertAlign w:val="baseline"/>
          <w:rtl w:val="1"/>
        </w:rPr>
        <w:t xml:space="preserve">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bidi w:val="1"/>
        <w:spacing w:line="276" w:lineRule="auto"/>
        <w:ind w:left="0" w:right="0" w:firstLine="0"/>
        <w:jc w:val="both"/>
        <w:rPr>
          <w:rFonts w:ascii="Alef" w:cs="Alef" w:eastAsia="Alef" w:hAnsi="Alef"/>
          <w:color w:val="08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bidi w:val="1"/>
        <w:spacing w:line="276" w:lineRule="auto"/>
        <w:ind w:left="0" w:right="0" w:firstLine="0"/>
        <w:jc w:val="both"/>
        <w:rPr>
          <w:rFonts w:ascii="Alef" w:cs="Alef" w:eastAsia="Alef" w:hAnsi="Alef"/>
          <w:color w:val="080000"/>
          <w:vertAlign w:val="baseline"/>
        </w:rPr>
      </w:pP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פתאום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להשקות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בני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במים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העגל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למדרש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בבלי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עבודה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זרה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מד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)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מזכיר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פעולה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אחרת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השקיה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השקיית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הסוטה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בעוד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שם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משקים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הסוטה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המים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המאררים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שקללה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נמחקה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בתוכם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כאן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משקים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במיץ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עגל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הקושי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הזה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נעלם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מעיניהם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המפרשים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ובהתאם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חלקם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הסבירו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’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וישק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בני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’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אומר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שאחרי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שמשה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פיזר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העגל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המים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פסק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לבני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שמותר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להם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לשתות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מן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המים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למרות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שמעורבת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בהם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עבודה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זרה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שאסורה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בהנאה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כלומר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שהעם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הפנים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כך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יפה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חטאו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וחשש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ליהנות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מאיסור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הסבר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יפה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פשוטו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מקרא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בתורה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מופיע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בתור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חלק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משרשרת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התגובה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משה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פרשנים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אחרים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הסבירו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שזה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היה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מנגנון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לאיתור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האשמים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האמיתיים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בחטא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העגל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מי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שחטא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באמת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בטנו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צבה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ואז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משה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ובני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לוי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ידעו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להרוג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אותו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כאן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הסבר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וירטואוזי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הרי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חייבים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הסבר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פתאום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הרגו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רק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3,000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איש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מקריים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כשכל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העם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חטא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אם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כך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אז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כמובן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שעיקר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הסיפור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חסר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מן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הספר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למה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כותבים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לנו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במפורש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ובכלל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כנראה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שלהשקיית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במיץ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עגל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באמת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אין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היגיון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במיוחד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שהרי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בתיאור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הסיפור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הזה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בספר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דברים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בפרשת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rtl w:val="1"/>
        </w:rPr>
        <w:t xml:space="preserve">עקב</w:t>
      </w:r>
      <w:r w:rsidDel="00000000" w:rsidR="00000000" w:rsidRPr="00000000">
        <w:rPr>
          <w:rFonts w:ascii="Alef" w:cs="Alef" w:eastAsia="Alef" w:hAnsi="Alef"/>
          <w:color w:val="080000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color w:val="080000"/>
          <w:rtl w:val="1"/>
        </w:rPr>
        <w:t xml:space="preserve">פרק</w:t>
      </w:r>
      <w:r w:rsidDel="00000000" w:rsidR="00000000" w:rsidRPr="00000000">
        <w:rPr>
          <w:rFonts w:ascii="Alef" w:cs="Alef" w:eastAsia="Alef" w:hAnsi="Alef"/>
          <w:color w:val="08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rtl w:val="1"/>
        </w:rPr>
        <w:t xml:space="preserve">ט</w:t>
      </w:r>
      <w:r w:rsidDel="00000000" w:rsidR="00000000" w:rsidRPr="00000000">
        <w:rPr>
          <w:rFonts w:ascii="Alef" w:cs="Alef" w:eastAsia="Alef" w:hAnsi="Alef"/>
          <w:color w:val="080000"/>
          <w:rtl w:val="1"/>
        </w:rPr>
        <w:t xml:space="preserve">)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עניין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ההשקיה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נמחק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לגמרי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0B">
      <w:pPr>
        <w:bidi w:val="1"/>
        <w:spacing w:line="276" w:lineRule="auto"/>
        <w:ind w:left="0" w:right="0" w:firstLine="0"/>
        <w:jc w:val="both"/>
        <w:rPr>
          <w:rFonts w:ascii="Alef" w:cs="Alef" w:eastAsia="Alef" w:hAnsi="Alef"/>
          <w:color w:val="08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bidi w:val="1"/>
        <w:spacing w:line="276" w:lineRule="auto"/>
        <w:ind w:left="0" w:right="0" w:firstLine="0"/>
        <w:jc w:val="both"/>
        <w:rPr>
          <w:rFonts w:ascii="Alef" w:cs="Alef" w:eastAsia="Alef" w:hAnsi="Alef"/>
          <w:color w:val="080000"/>
          <w:vertAlign w:val="baseline"/>
        </w:rPr>
      </w:pP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האמת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שגם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בלי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ההשקיה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משהו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מוזר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בסיפור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העגל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שלנו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עגל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80000"/>
          <w:vertAlign w:val="baseline"/>
          <w:rtl w:val="1"/>
        </w:rPr>
        <w:t xml:space="preserve">מסכה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כלומר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כך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נראה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עגל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נסוך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יצוק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מזהב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כך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מתארים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יצירתו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בפרשה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לב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).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כימאי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גדול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אם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שורפים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זהב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באש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נראה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לי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מקל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הטחינה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שלו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הרי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אמור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להתיך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אותו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ובכלל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הפעולה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טחינת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העגל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וזרייתו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פני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המים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נראית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מעשית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כך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אז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קורה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כאן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?</w:t>
      </w:r>
    </w:p>
    <w:p w:rsidR="00000000" w:rsidDel="00000000" w:rsidP="00000000" w:rsidRDefault="00000000" w:rsidRPr="00000000" w14:paraId="0000000D">
      <w:pPr>
        <w:bidi w:val="1"/>
        <w:spacing w:line="276" w:lineRule="auto"/>
        <w:ind w:left="0" w:right="0" w:firstLine="0"/>
        <w:jc w:val="both"/>
        <w:rPr>
          <w:rFonts w:ascii="Alef" w:cs="Alef" w:eastAsia="Alef" w:hAnsi="Alef"/>
          <w:color w:val="08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bidi w:val="1"/>
        <w:spacing w:line="276" w:lineRule="auto"/>
        <w:ind w:left="0" w:right="0" w:firstLine="0"/>
        <w:jc w:val="both"/>
        <w:rPr>
          <w:rFonts w:ascii="Alef" w:cs="Alef" w:eastAsia="Alef" w:hAnsi="Alef"/>
          <w:color w:val="080000"/>
          <w:vertAlign w:val="baseline"/>
        </w:rPr>
      </w:pP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כדי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להבין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כדאי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כאמור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להסתכל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בסיפור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שבספר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דברים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צריך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להסתכל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בסיפור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בחשדנות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מי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שקנה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פעם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מכונית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משומשת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יודע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שהדבר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הראשון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שמחפשים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קטע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בפח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שנראה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חלק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מדי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וצבוע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יפה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מדי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איפה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שהכל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נראה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יותר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מדי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חלק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וטוב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שם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הייתה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התאונה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באופן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דומה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כשמסתכלים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תמונה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כולנו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יודעים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שאם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קטע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חלק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מדי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מבחינת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הצבע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והצורה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אז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בטח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הייתה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שם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התערבות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80000"/>
          <w:vertAlign w:val="baseline"/>
          <w:rtl w:val="1"/>
        </w:rPr>
        <w:t xml:space="preserve">פוטושופ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אז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בואו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נקרא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מספר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משה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שקרה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משה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מספר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כך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שהוא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ביקש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רחמים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ואז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מספר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:</w:t>
      </w:r>
    </w:p>
    <w:p w:rsidR="00000000" w:rsidDel="00000000" w:rsidP="00000000" w:rsidRDefault="00000000" w:rsidRPr="00000000" w14:paraId="0000000F">
      <w:pPr>
        <w:bidi w:val="1"/>
        <w:spacing w:line="276" w:lineRule="auto"/>
        <w:ind w:left="720" w:right="0" w:firstLine="0"/>
        <w:jc w:val="both"/>
        <w:rPr>
          <w:rFonts w:ascii="Alef" w:cs="Alef" w:eastAsia="Alef" w:hAnsi="Alef"/>
          <w:color w:val="080000"/>
          <w:vertAlign w:val="baseline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rtl w:val="1"/>
        </w:rPr>
        <w:t xml:space="preserve">ט</w:t>
      </w:r>
      <w:r w:rsidDel="00000000" w:rsidR="00000000" w:rsidRPr="00000000">
        <w:rPr>
          <w:rFonts w:ascii="Alef" w:cs="Alef" w:eastAsia="Alef" w:hAnsi="Alef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rtl w:val="1"/>
        </w:rPr>
        <w:t xml:space="preserve">ֶׁ</w:t>
      </w:r>
      <w:r w:rsidDel="00000000" w:rsidR="00000000" w:rsidRPr="00000000">
        <w:rPr>
          <w:rFonts w:ascii="Alef" w:cs="Alef" w:eastAsia="Alef" w:hAnsi="Alef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rtl w:val="1"/>
        </w:rPr>
        <w:t xml:space="preserve">ִׂ</w:t>
      </w:r>
      <w:r w:rsidDel="00000000" w:rsidR="00000000" w:rsidRPr="00000000">
        <w:rPr>
          <w:rFonts w:ascii="Alef" w:cs="Alef" w:eastAsia="Alef" w:hAnsi="Alef"/>
          <w:rtl w:val="1"/>
        </w:rPr>
        <w:t xml:space="preserve">ית</w:t>
      </w:r>
      <w:r w:rsidDel="00000000" w:rsidR="00000000" w:rsidRPr="00000000">
        <w:rPr>
          <w:rFonts w:ascii="Alef" w:cs="Alef" w:eastAsia="Alef" w:hAnsi="Alef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rtl w:val="1"/>
        </w:rPr>
        <w:t xml:space="preserve">ְׂ</w:t>
      </w:r>
      <w:r w:rsidDel="00000000" w:rsidR="00000000" w:rsidRPr="00000000">
        <w:rPr>
          <w:rFonts w:ascii="Alef" w:cs="Alef" w:eastAsia="Alef" w:hAnsi="Alef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rtl w:val="1"/>
        </w:rPr>
        <w:t xml:space="preserve">ף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rtl w:val="1"/>
        </w:rPr>
        <w:t xml:space="preserve">תו</w:t>
      </w:r>
      <w:r w:rsidDel="00000000" w:rsidR="00000000" w:rsidRPr="00000000">
        <w:rPr>
          <w:rFonts w:ascii="Alef" w:cs="Alef" w:eastAsia="Alef" w:hAnsi="Alef"/>
          <w:rtl w:val="1"/>
        </w:rPr>
        <w:t xml:space="preserve">ֹ </w:t>
      </w:r>
      <w:r w:rsidDel="00000000" w:rsidR="00000000" w:rsidRPr="00000000">
        <w:rPr>
          <w:rFonts w:ascii="Alef" w:cs="Alef" w:eastAsia="Alef" w:hAnsi="Alef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rtl w:val="1"/>
        </w:rPr>
        <w:t xml:space="preserve">ׁ </w:t>
      </w:r>
      <w:r w:rsidDel="00000000" w:rsidR="00000000" w:rsidRPr="00000000">
        <w:rPr>
          <w:rFonts w:ascii="Alef" w:cs="Alef" w:eastAsia="Alef" w:hAnsi="Alef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rtl w:val="1"/>
        </w:rPr>
        <w:t xml:space="preserve">ֹּ</w:t>
      </w:r>
      <w:r w:rsidDel="00000000" w:rsidR="00000000" w:rsidRPr="00000000">
        <w:rPr>
          <w:rFonts w:ascii="Alef" w:cs="Alef" w:eastAsia="Alef" w:hAnsi="Alef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rtl w:val="1"/>
        </w:rPr>
        <w:t xml:space="preserve">תו</w:t>
      </w:r>
      <w:r w:rsidDel="00000000" w:rsidR="00000000" w:rsidRPr="00000000">
        <w:rPr>
          <w:rFonts w:ascii="Alef" w:cs="Alef" w:eastAsia="Alef" w:hAnsi="Alef"/>
          <w:rtl w:val="1"/>
        </w:rPr>
        <w:t xml:space="preserve">ֹ </w:t>
      </w:r>
      <w:r w:rsidDel="00000000" w:rsidR="00000000" w:rsidRPr="00000000">
        <w:rPr>
          <w:rFonts w:ascii="Alef" w:cs="Alef" w:eastAsia="Alef" w:hAnsi="Alef"/>
          <w:rtl w:val="1"/>
        </w:rPr>
        <w:t xml:space="preserve">ט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חו</w:t>
      </w:r>
      <w:r w:rsidDel="00000000" w:rsidR="00000000" w:rsidRPr="00000000">
        <w:rPr>
          <w:rFonts w:ascii="Alef" w:cs="Alef" w:eastAsia="Alef" w:hAnsi="Alef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rtl w:val="1"/>
        </w:rPr>
        <w:t xml:space="preserve">יט</w:t>
      </w:r>
      <w:r w:rsidDel="00000000" w:rsidR="00000000" w:rsidRPr="00000000">
        <w:rPr>
          <w:rFonts w:ascii="Alef" w:cs="Alef" w:eastAsia="Alef" w:hAnsi="Alef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rtl w:val="1"/>
        </w:rPr>
        <w:t xml:space="preserve">ֶׁ</w:t>
      </w:r>
      <w:r w:rsidDel="00000000" w:rsidR="00000000" w:rsidRPr="00000000">
        <w:rPr>
          <w:rFonts w:ascii="Alef" w:cs="Alef" w:eastAsia="Alef" w:hAnsi="Alef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rtl w:val="1"/>
        </w:rPr>
        <w:t xml:space="preserve">ְׁ</w:t>
      </w:r>
      <w:r w:rsidDel="00000000" w:rsidR="00000000" w:rsidRPr="00000000">
        <w:rPr>
          <w:rFonts w:ascii="Alef" w:cs="Alef" w:eastAsia="Alef" w:hAnsi="Alef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rtl w:val="1"/>
        </w:rPr>
        <w:t xml:space="preserve">ְ 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רו</w:t>
      </w:r>
      <w:r w:rsidDel="00000000" w:rsidR="00000000" w:rsidRPr="00000000">
        <w:rPr>
          <w:rFonts w:ascii="Alef" w:cs="Alef" w:eastAsia="Alef" w:hAnsi="Alef"/>
          <w:rtl w:val="1"/>
        </w:rPr>
        <w:t xml:space="preserve">ֹ 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rtl w:val="1"/>
        </w:rPr>
        <w:t xml:space="preserve">ֹּ</w:t>
      </w:r>
      <w:r w:rsidDel="00000000" w:rsidR="00000000" w:rsidRPr="00000000">
        <w:rPr>
          <w:rFonts w:ascii="Alef" w:cs="Alef" w:eastAsia="Alef" w:hAnsi="Alef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vertAlign w:val="baseline"/>
          <w:rtl w:val="0"/>
        </w:rPr>
        <w:t xml:space="preserve">(</w:t>
      </w:r>
      <w:r w:rsidDel="00000000" w:rsidR="00000000" w:rsidRPr="00000000">
        <w:rPr>
          <w:rFonts w:ascii="Alef" w:cs="Alef" w:eastAsia="Alef" w:hAnsi="Alef"/>
          <w:rtl w:val="1"/>
        </w:rPr>
        <w:t xml:space="preserve">דברים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ט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כא</w:t>
      </w:r>
      <w:r w:rsidDel="00000000" w:rsidR="00000000" w:rsidRPr="00000000">
        <w:rPr>
          <w:rFonts w:ascii="Alef" w:cs="Alef" w:eastAsia="Alef" w:hAnsi="Alef"/>
          <w:rtl w:val="1"/>
        </w:rPr>
        <w:t xml:space="preserve">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bidi w:val="1"/>
        <w:spacing w:line="276" w:lineRule="auto"/>
        <w:ind w:left="0" w:right="0" w:firstLine="0"/>
        <w:jc w:val="both"/>
        <w:rPr>
          <w:rFonts w:ascii="Alef" w:cs="Alef" w:eastAsia="Alef" w:hAnsi="Alef"/>
          <w:color w:val="080000"/>
          <w:vertAlign w:val="baseline"/>
        </w:rPr>
      </w:pP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בואו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נחזור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ונשווה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לפסוק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בספר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שמות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:</w:t>
      </w:r>
    </w:p>
    <w:p w:rsidR="00000000" w:rsidDel="00000000" w:rsidP="00000000" w:rsidRDefault="00000000" w:rsidRPr="00000000" w14:paraId="00000011">
      <w:pPr>
        <w:bidi w:val="1"/>
        <w:spacing w:line="276" w:lineRule="auto"/>
        <w:ind w:left="0" w:right="0" w:firstLine="720"/>
        <w:jc w:val="both"/>
        <w:rPr>
          <w:rFonts w:ascii="Alef" w:cs="Alef" w:eastAsia="Alef" w:hAnsi="Alef"/>
          <w:color w:val="080000"/>
          <w:vertAlign w:val="baseline"/>
        </w:rPr>
      </w:pPr>
      <w:r w:rsidDel="00000000" w:rsidR="00000000" w:rsidRPr="00000000">
        <w:rPr>
          <w:rFonts w:ascii="Alef" w:cs="Alef" w:eastAsia="Alef" w:hAnsi="Alef"/>
          <w:color w:val="000000"/>
          <w:vertAlign w:val="baselin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000000"/>
          <w:vertAlign w:val="baselin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000000"/>
          <w:vertAlign w:val="baselin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000000"/>
          <w:vertAlign w:val="baseline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color w:val="000000"/>
          <w:vertAlign w:val="baselin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color w:val="000000"/>
          <w:vertAlign w:val="baseline"/>
          <w:rtl w:val="1"/>
        </w:rPr>
        <w:t xml:space="preserve">ְׂ</w:t>
      </w:r>
      <w:r w:rsidDel="00000000" w:rsidR="00000000" w:rsidRPr="00000000">
        <w:rPr>
          <w:rFonts w:ascii="Alef" w:cs="Alef" w:eastAsia="Alef" w:hAnsi="Alef"/>
          <w:color w:val="000000"/>
          <w:vertAlign w:val="baselin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color w:val="000000"/>
          <w:vertAlign w:val="baselin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color w:val="000000"/>
          <w:vertAlign w:val="baseline"/>
          <w:rtl w:val="1"/>
        </w:rPr>
        <w:t xml:space="preserve">ף</w:t>
      </w:r>
      <w:r w:rsidDel="00000000" w:rsidR="00000000" w:rsidRPr="00000000">
        <w:rPr>
          <w:rFonts w:ascii="Alef" w:cs="Alef" w:eastAsia="Alef" w:hAnsi="Alef"/>
          <w:color w:val="00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vertAlign w:val="baselin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color w:val="000000"/>
          <w:vertAlign w:val="baseline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color w:val="000000"/>
          <w:vertAlign w:val="baselin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000000"/>
          <w:vertAlign w:val="baseline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color w:val="000000"/>
          <w:vertAlign w:val="baselin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color w:val="000000"/>
          <w:vertAlign w:val="baseline"/>
          <w:rtl w:val="1"/>
        </w:rPr>
        <w:t xml:space="preserve">ׁ </w:t>
      </w:r>
      <w:r w:rsidDel="00000000" w:rsidR="00000000" w:rsidRPr="00000000">
        <w:rPr>
          <w:rFonts w:ascii="Alef" w:cs="Alef" w:eastAsia="Alef" w:hAnsi="Alef"/>
          <w:color w:val="000000"/>
          <w:vertAlign w:val="baselin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000000"/>
          <w:vertAlign w:val="baselin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000000"/>
          <w:vertAlign w:val="baselin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000000"/>
          <w:vertAlign w:val="baseline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color w:val="000000"/>
          <w:vertAlign w:val="baseline"/>
          <w:rtl w:val="1"/>
        </w:rPr>
        <w:t xml:space="preserve">ט</w:t>
      </w:r>
      <w:r w:rsidDel="00000000" w:rsidR="00000000" w:rsidRPr="00000000">
        <w:rPr>
          <w:rFonts w:ascii="Alef" w:cs="Alef" w:eastAsia="Alef" w:hAnsi="Alef"/>
          <w:color w:val="000000"/>
          <w:vertAlign w:val="baselin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000000"/>
          <w:vertAlign w:val="baseline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color w:val="000000"/>
          <w:vertAlign w:val="baselin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000000"/>
          <w:vertAlign w:val="baseline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color w:val="00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vertAlign w:val="baseline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color w:val="000000"/>
          <w:vertAlign w:val="baselin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000000"/>
          <w:vertAlign w:val="baseline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color w:val="00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vertAlign w:val="baselin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000000"/>
          <w:vertAlign w:val="baseline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color w:val="000000"/>
          <w:vertAlign w:val="baselin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color w:val="000000"/>
          <w:vertAlign w:val="baseline"/>
          <w:rtl w:val="1"/>
        </w:rPr>
        <w:t xml:space="preserve">ֶׁ</w:t>
      </w:r>
      <w:r w:rsidDel="00000000" w:rsidR="00000000" w:rsidRPr="00000000">
        <w:rPr>
          <w:rFonts w:ascii="Alef" w:cs="Alef" w:eastAsia="Alef" w:hAnsi="Alef"/>
          <w:color w:val="000000"/>
          <w:vertAlign w:val="baselin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color w:val="00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vertAlign w:val="baseline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color w:val="000000"/>
          <w:vertAlign w:val="baseline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color w:val="000000"/>
          <w:vertAlign w:val="baseline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color w:val="00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vertAlign w:val="baselin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000000"/>
          <w:vertAlign w:val="baselin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000000"/>
          <w:vertAlign w:val="baselin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000000"/>
          <w:vertAlign w:val="baseline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color w:val="000000"/>
          <w:vertAlign w:val="baseline"/>
          <w:rtl w:val="1"/>
        </w:rPr>
        <w:t xml:space="preserve">ז</w:t>
      </w:r>
      <w:r w:rsidDel="00000000" w:rsidR="00000000" w:rsidRPr="00000000">
        <w:rPr>
          <w:rFonts w:ascii="Alef" w:cs="Alef" w:eastAsia="Alef" w:hAnsi="Alef"/>
          <w:color w:val="000000"/>
          <w:vertAlign w:val="baselin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color w:val="000000"/>
          <w:vertAlign w:val="baselin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color w:val="00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vertAlign w:val="baseline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color w:val="000000"/>
          <w:vertAlign w:val="baselin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000000"/>
          <w:vertAlign w:val="baselin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00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vertAlign w:val="baseline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color w:val="000000"/>
          <w:vertAlign w:val="baseline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color w:val="000000"/>
          <w:vertAlign w:val="baseline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color w:val="000000"/>
          <w:vertAlign w:val="baseline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color w:val="000000"/>
          <w:vertAlign w:val="baselin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00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000000"/>
          <w:vertAlign w:val="baselin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000000"/>
          <w:vertAlign w:val="baseline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color w:val="000000"/>
          <w:vertAlign w:val="baseline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color w:val="000000"/>
          <w:vertAlign w:val="baselin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000000"/>
          <w:vertAlign w:val="baselin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color w:val="000000"/>
          <w:vertAlign w:val="baseline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color w:val="00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vertAlign w:val="baselin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000000"/>
          <w:vertAlign w:val="baselin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000000"/>
          <w:vertAlign w:val="baselin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000000"/>
          <w:vertAlign w:val="baseline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color w:val="000000"/>
          <w:vertAlign w:val="baselin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color w:val="000000"/>
          <w:vertAlign w:val="baseline"/>
          <w:rtl w:val="1"/>
        </w:rPr>
        <w:t xml:space="preserve">ְׁ</w:t>
      </w:r>
      <w:r w:rsidDel="00000000" w:rsidR="00000000" w:rsidRPr="00000000">
        <w:rPr>
          <w:rFonts w:ascii="Alef" w:cs="Alef" w:eastAsia="Alef" w:hAnsi="Alef"/>
          <w:color w:val="000000"/>
          <w:vertAlign w:val="baseline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color w:val="00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vertAlign w:val="baselin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000000"/>
          <w:vertAlign w:val="baselin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color w:val="000000"/>
          <w:vertAlign w:val="baselin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color w:val="00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vertAlign w:val="baselin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color w:val="000000"/>
          <w:vertAlign w:val="baseline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color w:val="000000"/>
          <w:vertAlign w:val="baseline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color w:val="000000"/>
          <w:vertAlign w:val="baseline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color w:val="000000"/>
          <w:vertAlign w:val="baselin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00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vertAlign w:val="baselin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000000"/>
          <w:vertAlign w:val="baselin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color w:val="000000"/>
          <w:vertAlign w:val="baselin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color w:val="000000"/>
          <w:vertAlign w:val="baseline"/>
          <w:rtl w:val="1"/>
        </w:rPr>
        <w:t xml:space="preserve">ְׂ</w:t>
      </w:r>
      <w:r w:rsidDel="00000000" w:rsidR="00000000" w:rsidRPr="00000000">
        <w:rPr>
          <w:rFonts w:ascii="Alef" w:cs="Alef" w:eastAsia="Alef" w:hAnsi="Alef"/>
          <w:color w:val="000000"/>
          <w:vertAlign w:val="baselin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color w:val="000000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000000"/>
          <w:vertAlign w:val="baselin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000000"/>
          <w:vertAlign w:val="baseline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color w:val="000000"/>
          <w:vertAlign w:val="baselin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rtl w:val="0"/>
        </w:rPr>
        <w:t xml:space="preserve">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bidi w:val="1"/>
        <w:spacing w:line="276" w:lineRule="auto"/>
        <w:ind w:left="0" w:right="0" w:firstLine="0"/>
        <w:jc w:val="both"/>
        <w:rPr>
          <w:rFonts w:ascii="Alef" w:cs="Alef" w:eastAsia="Alef" w:hAnsi="Alef"/>
          <w:color w:val="080000"/>
          <w:vertAlign w:val="baseline"/>
        </w:rPr>
      </w:pP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ואצלנו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b w:val="1"/>
          <w:bCs w:val="1"/>
          <w:color w:val="080000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b w:val="1"/>
          <w:bCs w:val="1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80000"/>
          <w:vertAlign w:val="baseline"/>
          <w:rtl w:val="1"/>
        </w:rPr>
        <w:t xml:space="preserve">חטאתכם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אשר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עשיתם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color w:val="080000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b w:val="1"/>
          <w:bCs w:val="1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80000"/>
          <w:vertAlign w:val="baseline"/>
          <w:rtl w:val="1"/>
        </w:rPr>
        <w:t xml:space="preserve">העגל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0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color w:val="080000"/>
          <w:vertAlign w:val="baseline"/>
          <w:rtl w:val="1"/>
        </w:rPr>
        <w:t xml:space="preserve">אותו</w:t>
      </w:r>
      <w:r w:rsidDel="00000000" w:rsidR="00000000" w:rsidRPr="00000000">
        <w:rPr>
          <w:rFonts w:ascii="Alef" w:cs="Alef" w:eastAsia="Alef" w:hAnsi="Alef"/>
          <w:b w:val="1"/>
          <w:bCs w:val="1"/>
          <w:color w:val="080000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color w:val="080000"/>
          <w:vertAlign w:val="baseline"/>
          <w:rtl w:val="1"/>
        </w:rPr>
        <w:t xml:space="preserve">אותו</w:t>
      </w:r>
      <w:r w:rsidDel="00000000" w:rsidR="00000000" w:rsidRPr="00000000">
        <w:rPr>
          <w:rFonts w:ascii="Alef" w:cs="Alef" w:eastAsia="Alef" w:hAnsi="Alef"/>
          <w:b w:val="1"/>
          <w:bCs w:val="1"/>
          <w:color w:val="080000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color w:val="080000"/>
          <w:vertAlign w:val="baseline"/>
          <w:rtl w:val="1"/>
        </w:rPr>
        <w:t xml:space="preserve">עפרו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הפסוק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בדברים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מתאמץ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מאוד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להבהיר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לנו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בצורה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שלא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משתמעת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לשום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פנים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שאת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הפעולות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האלו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עשה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משה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לעגל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אותו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לקח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אותו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שרף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אותו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טחן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אותו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השליך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לנחל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ורק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להשקות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הישקה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).</w:t>
      </w:r>
    </w:p>
    <w:p w:rsidR="00000000" w:rsidDel="00000000" w:rsidP="00000000" w:rsidRDefault="00000000" w:rsidRPr="00000000" w14:paraId="00000013">
      <w:pPr>
        <w:bidi w:val="1"/>
        <w:spacing w:line="276" w:lineRule="auto"/>
        <w:ind w:left="0" w:right="0" w:firstLine="0"/>
        <w:jc w:val="both"/>
        <w:rPr>
          <w:rFonts w:ascii="Alef" w:cs="Alef" w:eastAsia="Alef" w:hAnsi="Alef"/>
          <w:color w:val="08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bidi w:val="1"/>
        <w:spacing w:line="276" w:lineRule="auto"/>
        <w:ind w:left="0" w:right="0" w:firstLine="0"/>
        <w:jc w:val="both"/>
        <w:rPr>
          <w:rFonts w:ascii="Alef" w:cs="Alef" w:eastAsia="Alef" w:hAnsi="Alef"/>
          <w:color w:val="080000"/>
          <w:vertAlign w:val="baseline"/>
        </w:rPr>
      </w:pP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להדגיש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כאן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כך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מנסים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להסתיר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מאיתנו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כאן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איפה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התאונה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שהצריכה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כך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הרבה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פחחות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בואו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נחזור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לפסוקים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בפרשה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שלנו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:</w:t>
      </w:r>
    </w:p>
    <w:p w:rsidR="00000000" w:rsidDel="00000000" w:rsidP="00000000" w:rsidRDefault="00000000" w:rsidRPr="00000000" w14:paraId="00000015">
      <w:pPr>
        <w:bidi w:val="1"/>
        <w:spacing w:line="276" w:lineRule="auto"/>
        <w:ind w:left="720" w:firstLine="0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rtl w:val="1"/>
        </w:rPr>
        <w:t xml:space="preserve">ף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rtl w:val="1"/>
        </w:rPr>
        <w:t xml:space="preserve">ֶׁ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rtl w:val="1"/>
        </w:rPr>
        <w:t xml:space="preserve">ְׁ</w:t>
      </w:r>
      <w:r w:rsidDel="00000000" w:rsidR="00000000" w:rsidRPr="00000000">
        <w:rPr>
          <w:rFonts w:ascii="Alef" w:cs="Alef" w:eastAsia="Alef" w:hAnsi="Alef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rtl w:val="1"/>
        </w:rPr>
        <w:t xml:space="preserve">ְ </w:t>
      </w:r>
      <w:r w:rsidDel="00000000" w:rsidR="00000000" w:rsidRPr="00000000">
        <w:rPr>
          <w:rFonts w:ascii="Alef" w:cs="Alef" w:eastAsia="Alef" w:hAnsi="Alef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rtl w:val="1"/>
        </w:rPr>
        <w:t xml:space="preserve">ֻּ</w:t>
      </w:r>
      <w:r w:rsidDel="00000000" w:rsidR="00000000" w:rsidRPr="00000000">
        <w:rPr>
          <w:rFonts w:ascii="Alef" w:cs="Alef" w:eastAsia="Alef" w:hAnsi="Alef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rtl w:val="1"/>
        </w:rPr>
        <w:t xml:space="preserve">ַׁ</w:t>
      </w:r>
      <w:r w:rsidDel="00000000" w:rsidR="00000000" w:rsidRPr="00000000">
        <w:rPr>
          <w:rFonts w:ascii="Alef" w:cs="Alef" w:eastAsia="Alef" w:hAnsi="Alef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rtl w:val="1"/>
        </w:rPr>
        <w:t xml:space="preserve">ֵּ</w:t>
      </w:r>
      <w:r w:rsidDel="00000000" w:rsidR="00000000" w:rsidRPr="00000000">
        <w:rPr>
          <w:rFonts w:ascii="Alef" w:cs="Alef" w:eastAsia="Alef" w:hAnsi="Alef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rtl w:val="1"/>
        </w:rPr>
        <w:t xml:space="preserve">… </w:t>
      </w:r>
      <w:r w:rsidDel="00000000" w:rsidR="00000000" w:rsidRPr="00000000">
        <w:rPr>
          <w:rFonts w:ascii="Alef" w:cs="Alef" w:eastAsia="Alef" w:hAnsi="Alef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rtl w:val="1"/>
        </w:rPr>
        <w:t xml:space="preserve">ְׂ</w:t>
      </w:r>
      <w:r w:rsidDel="00000000" w:rsidR="00000000" w:rsidRPr="00000000">
        <w:rPr>
          <w:rFonts w:ascii="Alef" w:cs="Alef" w:eastAsia="Alef" w:hAnsi="Alef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rtl w:val="1"/>
        </w:rPr>
        <w:t xml:space="preserve">ף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rtl w:val="1"/>
        </w:rPr>
        <w:t xml:space="preserve">ׁ </w:t>
      </w:r>
      <w:r w:rsidDel="00000000" w:rsidR="00000000" w:rsidRPr="00000000">
        <w:rPr>
          <w:rFonts w:ascii="Alef" w:cs="Alef" w:eastAsia="Alef" w:hAnsi="Alef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rtl w:val="1"/>
        </w:rPr>
        <w:t xml:space="preserve">ט</w:t>
      </w:r>
      <w:r w:rsidDel="00000000" w:rsidR="00000000" w:rsidRPr="00000000">
        <w:rPr>
          <w:rFonts w:ascii="Alef" w:cs="Alef" w:eastAsia="Alef" w:hAnsi="Alef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rtl w:val="1"/>
        </w:rPr>
        <w:t xml:space="preserve">ֶׁ</w:t>
      </w:r>
      <w:r w:rsidDel="00000000" w:rsidR="00000000" w:rsidRPr="00000000">
        <w:rPr>
          <w:rFonts w:ascii="Alef" w:cs="Alef" w:eastAsia="Alef" w:hAnsi="Alef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rtl w:val="1"/>
        </w:rPr>
        <w:t xml:space="preserve">ז</w:t>
      </w:r>
      <w:r w:rsidDel="00000000" w:rsidR="00000000" w:rsidRPr="00000000">
        <w:rPr>
          <w:rFonts w:ascii="Alef" w:cs="Alef" w:eastAsia="Alef" w:hAnsi="Alef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rtl w:val="1"/>
        </w:rPr>
        <w:t xml:space="preserve">ְׁ</w:t>
      </w:r>
      <w:r w:rsidDel="00000000" w:rsidR="00000000" w:rsidRPr="00000000">
        <w:rPr>
          <w:rFonts w:ascii="Alef" w:cs="Alef" w:eastAsia="Alef" w:hAnsi="Alef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rtl w:val="1"/>
        </w:rPr>
        <w:t xml:space="preserve">ְ 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rtl w:val="1"/>
        </w:rPr>
        <w:t xml:space="preserve">ְׂ</w:t>
      </w:r>
      <w:r w:rsidDel="00000000" w:rsidR="00000000" w:rsidRPr="00000000">
        <w:rPr>
          <w:rFonts w:ascii="Alef" w:cs="Alef" w:eastAsia="Alef" w:hAnsi="Alef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rtl w:val="1"/>
        </w:rPr>
        <w:t xml:space="preserve">.</w:t>
      </w:r>
    </w:p>
    <w:p w:rsidR="00000000" w:rsidDel="00000000" w:rsidP="00000000" w:rsidRDefault="00000000" w:rsidRPr="00000000" w14:paraId="00000016">
      <w:pPr>
        <w:bidi w:val="1"/>
        <w:spacing w:line="276" w:lineRule="auto"/>
        <w:ind w:left="0" w:right="0" w:firstLine="0"/>
        <w:jc w:val="both"/>
        <w:rPr>
          <w:rFonts w:ascii="Alef" w:cs="Alef" w:eastAsia="Alef" w:hAnsi="Alef"/>
          <w:color w:val="080000"/>
          <w:vertAlign w:val="baseline"/>
        </w:rPr>
      </w:pP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זאת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כמובן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רמאות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דילגתי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בכוונה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כמה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מילים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: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color w:val="000000"/>
          <w:vertAlign w:val="baseline"/>
          <w:rtl w:val="1"/>
        </w:rPr>
        <w:t xml:space="preserve">(</w:t>
      </w:r>
      <w:r w:rsidDel="00000000" w:rsidR="00000000" w:rsidRPr="00000000">
        <w:rPr>
          <w:rFonts w:ascii="Alef" w:cs="Alef" w:eastAsia="Alef" w:hAnsi="Alef"/>
          <w:color w:val="000000"/>
          <w:vertAlign w:val="baselin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000000"/>
          <w:vertAlign w:val="baselin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000000"/>
          <w:vertAlign w:val="baselin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000000"/>
          <w:vertAlign w:val="baseline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color w:val="000000"/>
          <w:vertAlign w:val="baseline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color w:val="000000"/>
          <w:vertAlign w:val="baseline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color w:val="000000"/>
          <w:vertAlign w:val="baseline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color w:val="00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vertAlign w:val="baselin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000000"/>
          <w:vertAlign w:val="baselin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color w:val="000000"/>
          <w:vertAlign w:val="baselin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color w:val="000000"/>
          <w:vertAlign w:val="baseline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color w:val="000000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000000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000000"/>
          <w:vertAlign w:val="baseline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color w:val="000000"/>
          <w:vertAlign w:val="baseline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color w:val="000000"/>
          <w:vertAlign w:val="baseline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color w:val="000000"/>
          <w:vertAlign w:val="baselin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color w:val="000000"/>
          <w:vertAlign w:val="baselin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00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vertAlign w:val="baselin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000000"/>
          <w:vertAlign w:val="baseline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color w:val="000000"/>
          <w:vertAlign w:val="baselin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color w:val="000000"/>
          <w:vertAlign w:val="baseline"/>
          <w:rtl w:val="1"/>
        </w:rPr>
        <w:t xml:space="preserve">ֶׁ</w:t>
      </w:r>
      <w:r w:rsidDel="00000000" w:rsidR="00000000" w:rsidRPr="00000000">
        <w:rPr>
          <w:rFonts w:ascii="Alef" w:cs="Alef" w:eastAsia="Alef" w:hAnsi="Alef"/>
          <w:color w:val="000000"/>
          <w:vertAlign w:val="baselin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color w:val="00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vertAlign w:val="baseline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color w:val="000000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000000"/>
          <w:vertAlign w:val="baselin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color w:val="000000"/>
          <w:vertAlign w:val="baseline"/>
          <w:rtl w:val="1"/>
        </w:rPr>
        <w:t xml:space="preserve">ׂ</w:t>
      </w:r>
      <w:r w:rsidDel="00000000" w:rsidR="00000000" w:rsidRPr="00000000">
        <w:rPr>
          <w:rFonts w:ascii="Alef" w:cs="Alef" w:eastAsia="Alef" w:hAnsi="Alef"/>
          <w:color w:val="000000"/>
          <w:vertAlign w:val="baselin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000000"/>
          <w:vertAlign w:val="baseline"/>
          <w:rtl w:val="1"/>
        </w:rPr>
        <w:t xml:space="preserve">ּ),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bidi w:val="1"/>
        <w:spacing w:line="276" w:lineRule="auto"/>
        <w:ind w:left="0" w:right="0" w:firstLine="0"/>
        <w:jc w:val="both"/>
        <w:rPr>
          <w:rFonts w:ascii="Alef" w:cs="Alef" w:eastAsia="Alef" w:hAnsi="Alef"/>
          <w:color w:val="080000"/>
          <w:vertAlign w:val="baseline"/>
        </w:rPr>
      </w:pP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אם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נקרא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ככה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הפסוקים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פתאום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הכל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מסתדר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משה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יורד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מהר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סיני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ומבין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שהעם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הפנים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חוקי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התורה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הדרך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לגרום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להם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להפנים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אותם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פשוט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לתת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להם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לשתות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אותם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ממש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כמו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שהסוטה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שותה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דברי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הקללה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כדי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שהיא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תעבוד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עליה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לשתות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מיץ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לוחות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יותר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הגיוני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מלשתות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מיץ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עגל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כדי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להשקות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העם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במיץ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לוחות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צריך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דבר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ראשון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לשבור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אותם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אחר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כך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לוחות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אבנים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טעם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לשרוף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ולטחון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מתכת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אם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כך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לנו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הסבר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לשבירת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הלוחות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וגם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להשקיה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והעובדה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שהקריאה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הזאת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לכל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הפחות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אפשרית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נראית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אווידנטית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כשרואים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מאמצי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הפחחות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ספר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דברים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שכדי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ללכת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בטוח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מפריד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שבירת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הלוחות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לבין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שריפת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העגל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בארבעים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יום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!</w:t>
      </w:r>
    </w:p>
    <w:p w:rsidR="00000000" w:rsidDel="00000000" w:rsidP="00000000" w:rsidRDefault="00000000" w:rsidRPr="00000000" w14:paraId="00000018">
      <w:pPr>
        <w:bidi w:val="1"/>
        <w:spacing w:line="276" w:lineRule="auto"/>
        <w:ind w:left="0" w:right="0" w:firstLine="0"/>
        <w:jc w:val="both"/>
        <w:rPr>
          <w:rFonts w:ascii="Alef" w:cs="Alef" w:eastAsia="Alef" w:hAnsi="Alef"/>
          <w:color w:val="08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bidi w:val="1"/>
        <w:spacing w:line="276" w:lineRule="auto"/>
        <w:ind w:left="0" w:right="0" w:firstLine="0"/>
        <w:jc w:val="both"/>
        <w:rPr>
          <w:rFonts w:ascii="Alef" w:cs="Alef" w:eastAsia="Alef" w:hAnsi="Alef"/>
          <w:color w:val="080000"/>
          <w:vertAlign w:val="baseline"/>
        </w:rPr>
      </w:pP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נשארה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רק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בעיה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אחת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אם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נכון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שמשה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השקה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העם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במיץ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לוחות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אז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שברי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הלוחות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באמת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מונחים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בארון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אז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נשאלת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השאלה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היותר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חריפה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אם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באמת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משה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שרף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הלוחות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ולא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העגל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קרה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העגל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? </w:t>
      </w:r>
    </w:p>
    <w:p w:rsidR="00000000" w:rsidDel="00000000" w:rsidP="00000000" w:rsidRDefault="00000000" w:rsidRPr="00000000" w14:paraId="0000001A">
      <w:pPr>
        <w:bidi w:val="1"/>
        <w:spacing w:line="276" w:lineRule="auto"/>
        <w:ind w:left="0" w:right="0" w:firstLine="0"/>
        <w:jc w:val="both"/>
        <w:rPr>
          <w:rFonts w:ascii="Alef" w:cs="Alef" w:eastAsia="Alef" w:hAnsi="Alef"/>
          <w:color w:val="080000"/>
          <w:vertAlign w:val="baseline"/>
        </w:rPr>
      </w:pP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שבת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שלום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</w:p>
    <w:p w:rsidR="00000000" w:rsidDel="00000000" w:rsidP="00000000" w:rsidRDefault="00000000" w:rsidRPr="00000000" w14:paraId="0000001B">
      <w:pPr>
        <w:bidi w:val="1"/>
        <w:spacing w:line="276" w:lineRule="auto"/>
        <w:ind w:left="0" w:right="0" w:firstLine="0"/>
        <w:jc w:val="both"/>
        <w:rPr>
          <w:rFonts w:ascii="Alef" w:cs="Alef" w:eastAsia="Alef" w:hAnsi="Alef"/>
          <w:color w:val="08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bidi w:val="1"/>
        <w:spacing w:line="276" w:lineRule="auto"/>
        <w:ind w:left="0" w:right="0" w:firstLine="0"/>
        <w:jc w:val="both"/>
        <w:rPr>
          <w:rFonts w:ascii="Alef" w:cs="Alef" w:eastAsia="Alef" w:hAnsi="Alef"/>
          <w:color w:val="080000"/>
          <w:vertAlign w:val="baseline"/>
        </w:rPr>
      </w:pP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מבוסס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rtl w:val="1"/>
        </w:rPr>
        <w:t xml:space="preserve">בחלקו</w:t>
      </w:r>
      <w:r w:rsidDel="00000000" w:rsidR="00000000" w:rsidRPr="00000000">
        <w:rPr>
          <w:rFonts w:ascii="Alef" w:cs="Alef" w:eastAsia="Alef" w:hAnsi="Alef"/>
          <w:color w:val="08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color w:val="080000"/>
          <w:vertAlign w:val="baseline"/>
          <w:rtl w:val="1"/>
        </w:rPr>
        <w:t xml:space="preserve">:</w:t>
      </w:r>
    </w:p>
    <w:p w:rsidR="00000000" w:rsidDel="00000000" w:rsidP="00000000" w:rsidRDefault="00000000" w:rsidRPr="00000000" w14:paraId="0000001D">
      <w:pPr>
        <w:spacing w:line="276" w:lineRule="auto"/>
        <w:ind w:left="0" w:right="0" w:firstLine="0"/>
        <w:jc w:val="both"/>
        <w:rPr>
          <w:rFonts w:ascii="Alef" w:cs="Alef" w:eastAsia="Alef" w:hAnsi="Alef"/>
          <w:color w:val="080000"/>
        </w:rPr>
      </w:pPr>
      <w:r w:rsidDel="00000000" w:rsidR="00000000" w:rsidRPr="00000000">
        <w:rPr>
          <w:rFonts w:ascii="Alef" w:cs="Alef" w:eastAsia="Alef" w:hAnsi="Alef"/>
          <w:color w:val="080000"/>
          <w:vertAlign w:val="baseline"/>
          <w:rtl w:val="0"/>
        </w:rPr>
        <w:t xml:space="preserve"> </w:t>
      </w:r>
      <w:r w:rsidDel="00000000" w:rsidR="00000000" w:rsidRPr="00000000">
        <w:rPr>
          <w:rFonts w:ascii="Alef" w:cs="Alef" w:eastAsia="Alef" w:hAnsi="Alef"/>
          <w:color w:val="080000"/>
          <w:rtl w:val="0"/>
        </w:rPr>
        <w:t xml:space="preserve">Frankel, David. "The Destruction of the Golden Calf: a New Solution", </w:t>
      </w:r>
      <w:r w:rsidDel="00000000" w:rsidR="00000000" w:rsidRPr="00000000">
        <w:rPr>
          <w:rFonts w:ascii="Alef" w:cs="Alef" w:eastAsia="Alef" w:hAnsi="Alef"/>
          <w:i w:val="1"/>
          <w:iCs w:val="1"/>
          <w:color w:val="080000"/>
          <w:rtl w:val="0"/>
        </w:rPr>
        <w:t xml:space="preserve">Vetus Testamentum</w:t>
      </w:r>
      <w:r w:rsidDel="00000000" w:rsidR="00000000" w:rsidRPr="00000000">
        <w:rPr>
          <w:rFonts w:ascii="Alef" w:cs="Alef" w:eastAsia="Alef" w:hAnsi="Alef"/>
          <w:color w:val="080000"/>
          <w:rtl w:val="0"/>
        </w:rPr>
        <w:t xml:space="preserve"> 44, 3 (1994): 330-339</w:t>
      </w:r>
    </w:p>
    <w:p w:rsidR="00000000" w:rsidDel="00000000" w:rsidP="00000000" w:rsidRDefault="00000000" w:rsidRPr="00000000" w14:paraId="0000001E">
      <w:pPr>
        <w:bidi w:val="1"/>
        <w:spacing w:line="360" w:lineRule="auto"/>
        <w:ind w:left="0" w:right="0" w:firstLine="0"/>
        <w:jc w:val="both"/>
        <w:rPr>
          <w:rFonts w:ascii="Alef" w:cs="Alef" w:eastAsia="Alef" w:hAnsi="Alef"/>
          <w:highlight w:val="white"/>
        </w:rPr>
      </w:pPr>
      <w:r w:rsidDel="00000000" w:rsidR="00000000" w:rsidRPr="00000000">
        <w:rPr>
          <w:rtl w:val="0"/>
        </w:rPr>
      </w:r>
    </w:p>
    <w:sectPr>
      <w:headerReference r:id="rId7" w:type="default"/>
      <w:pgSz w:h="15840" w:w="12240" w:orient="portrait"/>
      <w:pgMar w:bottom="1440" w:top="1440" w:left="1800" w:right="180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Alef">
    <w:embedRegular w:fontKey="{00000000-0000-0000-0000-000000000000}" r:id="rId1" w:subsetted="0"/>
    <w:embedBold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lef-regular.ttf"/><Relationship Id="rId2" Type="http://schemas.openxmlformats.org/officeDocument/2006/relationships/font" Target="fonts/Alef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d9Gb5DmYDfdJ4z3q99E53olVd8w==">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