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after="0" w:line="276" w:lineRule="auto"/>
        <w:jc w:val="both"/>
        <w:rPr>
          <w:rFonts w:ascii="Alef" w:cs="Alef" w:eastAsia="Alef" w:hAnsi="Alef"/>
        </w:rPr>
      </w:pPr>
      <w:bookmarkStart w:colFirst="0" w:colLast="0" w:name="_heading=h.38yuyuwlwqyu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רם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ריבלין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ויגש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rtl w:val="1"/>
        </w:rPr>
        <w:t xml:space="preserve">) </w:t>
      </w:r>
    </w:p>
    <w:p w:rsidR="00000000" w:rsidDel="00000000" w:rsidP="00000000" w:rsidRDefault="00000000" w:rsidRPr="00000000" w14:paraId="00000002">
      <w:pPr>
        <w:pStyle w:val="Title"/>
        <w:bidi w:val="1"/>
        <w:spacing w:after="0"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z3h644x6gkiq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עגלות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ומידה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מידה</w:t>
      </w:r>
    </w:p>
    <w:p w:rsidR="00000000" w:rsidDel="00000000" w:rsidP="00000000" w:rsidRDefault="00000000" w:rsidRPr="00000000" w14:paraId="00000003">
      <w:pPr>
        <w:pStyle w:val="Subtitle"/>
        <w:bidi w:val="1"/>
        <w:spacing w:after="0" w:line="276" w:lineRule="auto"/>
        <w:jc w:val="both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o98epzq8d2sx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רילוקיישן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קשור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לעגלה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ערופה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שמים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בפיו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ביקורת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נוקבת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והאם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אבותינו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ביצעו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0"/>
        </w:rPr>
        <w:t xml:space="preserve">Femicide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?</w:t>
      </w:r>
    </w:p>
    <w:p w:rsidR="00000000" w:rsidDel="00000000" w:rsidP="00000000" w:rsidRDefault="00000000" w:rsidRPr="00000000" w14:paraId="00000004">
      <w:pPr>
        <w:bidi w:val="1"/>
        <w:spacing w:after="0" w:line="276" w:lineRule="auto"/>
        <w:jc w:val="both"/>
        <w:rPr>
          <w:rFonts w:ascii="Alef" w:cs="Alef" w:eastAsia="Alef" w:hAnsi="Ale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להקשיב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משובץ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מהדרמה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היורדים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8">
      <w:pPr>
        <w:bidi w:val="1"/>
        <w:spacing w:after="0" w:line="240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ֹ--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 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 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....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.... 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--.... 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 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ָּׂ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...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....  . 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 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ׁ. 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....  . 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... 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ֹ;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ׁ. 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...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....  . 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 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--...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ֹ;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ִּׁ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ׁ. 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 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70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- 68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הממשלה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אקדמי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יוכבד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בהתפלגות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סטטיסטית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תפקיד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?)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נעזוב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ונתמקד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</w:t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מתלבטים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כעמימות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כשבפרק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ind w:firstLine="72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ְּ;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טעון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לגמרי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סצינה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מתכוון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ind w:firstLine="72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ָּׁ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ּ;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לג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ind w:firstLine="72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ארכיטקטורה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במרכבה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ּ: 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 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ind w:left="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והטף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החילוץ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במונחים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מודרניים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אווירית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שמחלצת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שמאפשרות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הרכוש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לרילוקיישן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מדגישה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ֵׂ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ind w:firstLine="72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בסצינה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המקבילה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מרשימת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צמודה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סצינת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ההתוודעות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ֵׂ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 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).</w:t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העובדה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חילוץ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נטישת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העזיבה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שאברהם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המרכזיות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מעיניהם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שמצוטט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יוחנן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שאול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יאמין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מוטב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לאו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בשעה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שפרשתי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ממך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עגלה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ערופה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עוסק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הדא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u w:val="singl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דכתיב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וירא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העגלות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ותחי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רוח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ויאמר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כחו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שכמה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צרות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הגיעוהו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ועדיין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עומד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בצדקו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ממני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שחטאתי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שאמרתי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 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ישעיה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נסתרה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דרכי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ובטוח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טובך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 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).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יוחנן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צאתו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תושייתו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ברמזים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לערוף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מכריזים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סולידרית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בזקני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</w:t>
      </w:r>
    </w:p>
    <w:p w:rsidR="00000000" w:rsidDel="00000000" w:rsidP="00000000" w:rsidRDefault="00000000" w:rsidRPr="00000000" w14:paraId="00000022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עלתה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שזקני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שופכי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דמים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ראינוהו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ופטרנוהו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מזונות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ובלא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לוויה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החלש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והבודד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לרמוז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לרמוז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התפתחות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סולידרית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2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שפרשנים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החזקוני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התוספות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החזקוני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5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סימן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ליוהו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כדמתרגמינן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וישלחהו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מעמק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חברון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):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ואלויה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עיין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בחזקוני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שלמה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). </w:t>
      </w:r>
    </w:p>
    <w:p w:rsidR="00000000" w:rsidDel="00000000" w:rsidP="00000000" w:rsidRDefault="00000000" w:rsidRPr="00000000" w14:paraId="0000002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תרגום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אונקלוס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7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לאביו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חזור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שעתידה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עגלה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ערופה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שנוספה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כדכתיב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: '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ידינו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שפכה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הדם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'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). 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וכי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תעלה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דעתך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שסנהדרין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הורגין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?! 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פטרנוהו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בלא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מזון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ובלא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לויה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'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סוטה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i w:val="1"/>
          <w:iCs w:val="1"/>
          <w:color w:val="000000"/>
          <w:sz w:val="24"/>
          <w:szCs w:val="24"/>
          <w:highlight w:val="white"/>
          <w:rtl w:val="1"/>
        </w:rPr>
        <w:t xml:space="preserve">).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מר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החזקוני</w:t>
      </w:r>
      <w:r w:rsidDel="00000000" w:rsidR="00000000" w:rsidRPr="00000000">
        <w:rPr>
          <w:rFonts w:ascii="Alef" w:cs="Alef" w:eastAsia="Alef" w:hAnsi="Alef"/>
          <w:sz w:val="24"/>
          <w:szCs w:val="24"/>
          <w:highlight w:val="white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וסימן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בחון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החזקוני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בשיחתם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A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סימן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מועיל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השיחה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האחרונה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מרגיע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שאיכשהו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ייסורי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מצפון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המעבר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המוזר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הזקנים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ולשלוח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משלוח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שמבטא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הוירטואוזיות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בקריאת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הסימטריה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2B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שמתחילה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במערכה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הרלוונטית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זקן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". </w:t>
      </w:r>
    </w:p>
    <w:p w:rsidR="00000000" w:rsidDel="00000000" w:rsidP="00000000" w:rsidRDefault="00000000" w:rsidRPr="00000000" w14:paraId="0000002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וההרמונית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רומז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ההוספה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הסצינה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מדגישה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שחסר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העובדה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פיקוח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למלתעותיהם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ששונאים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קורא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עגלה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ערופה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לאבא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שאתה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שאחראי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!</w:t>
      </w:r>
    </w:p>
    <w:p w:rsidR="00000000" w:rsidDel="00000000" w:rsidP="00000000" w:rsidRDefault="00000000" w:rsidRPr="00000000" w14:paraId="0000002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הטקס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ממערך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שופכים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והתוצאה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ֻׁ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ֹ.</w:t>
      </w:r>
    </w:p>
    <w:p w:rsidR="00000000" w:rsidDel="00000000" w:rsidP="00000000" w:rsidRDefault="00000000" w:rsidRPr="00000000" w14:paraId="00000031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שמארגן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מידה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מידה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לקחת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כופר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לנפש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רוצח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באוויר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קשור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אלינו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תיזכרו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32">
      <w:pPr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ּ;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ינו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 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ֹ,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u w:val="single"/>
          <w:rtl w:val="1"/>
        </w:rPr>
        <w:t xml:space="preserve">ׁ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 (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מג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כופרה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הנרצח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הנקמה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מאורגן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וגונב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הבכורה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ובתגובה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שמתחזה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ובתגובה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למדנו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עקרון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שמתיישב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העקרון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":</w:t>
      </w:r>
    </w:p>
    <w:p w:rsidR="00000000" w:rsidDel="00000000" w:rsidP="00000000" w:rsidRDefault="00000000" w:rsidRPr="00000000" w14:paraId="0000003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אכזריות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תשלמו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החשבון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העדולמי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עיזים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שילמת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</w:t>
      </w:r>
    </w:p>
    <w:p w:rsidR="00000000" w:rsidDel="00000000" w:rsidP="00000000" w:rsidRDefault="00000000" w:rsidRPr="00000000" w14:paraId="0000003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עקרונות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לכפר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והדרך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לכפר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עונש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מידה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מידה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תשלום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כסף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מרככים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וקובעים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שעין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ממון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).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rFonts w:ascii="David" w:cs="David" w:eastAsia="David" w:hAnsi="Davi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כפרה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76" w:lineRule="auto"/>
        <w:ind w:left="720" w:right="0" w:hanging="360"/>
        <w:jc w:val="both"/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אשם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קונקרטי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שנושא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באשמה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ובאחריות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העדה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המיוצגת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הזקנים</w:t>
      </w:r>
      <w:r w:rsidDel="00000000" w:rsidR="00000000" w:rsidRPr="00000000">
        <w:rPr>
          <w:rFonts w:ascii="Alef" w:cs="Alef" w:eastAsia="Alef" w:hAnsi="Alef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D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השיעור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3E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70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היורדים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ולעובדה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40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שהמפתח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לשחזר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מיוצאי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פירוט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ולהחיות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41">
      <w:pPr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...</w:t>
      </w:r>
    </w:p>
    <w:p w:rsidR="00000000" w:rsidDel="00000000" w:rsidP="00000000" w:rsidRDefault="00000000" w:rsidRPr="00000000" w14:paraId="00000042">
      <w:pPr>
        <w:bidi w:val="1"/>
        <w:spacing w:after="0" w:line="276" w:lineRule="auto"/>
        <w:jc w:val="both"/>
        <w:rPr>
          <w:rFonts w:ascii="Alef" w:cs="Alef" w:eastAsia="Alef" w:hAnsi="Alef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color w:val="000000"/>
          <w:sz w:val="24"/>
          <w:szCs w:val="24"/>
          <w:highlight w:val="white"/>
          <w:rtl w:val="1"/>
        </w:rPr>
        <w:t xml:space="preserve">.</w:t>
      </w:r>
    </w:p>
    <w:p w:rsidR="00000000" w:rsidDel="00000000" w:rsidP="00000000" w:rsidRDefault="00000000" w:rsidRPr="00000000" w14:paraId="00000043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העונש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ששבעים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צאצאים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התופעה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מעדיפים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הנקבות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בבדיקות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מקדימות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פתאום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התופעה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מקצינה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משקיעות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המשאבים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אבינו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בניו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הרגו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הבנות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והשאירו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רמז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הנתון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לחלחל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45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הזכירו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46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לסיכום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שנמחקות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הרשימה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שדורשים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Femicide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המשותף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סולידרית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שמטילה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הכפרה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[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רילוקיישן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&lt;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נתניהו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/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&gt;].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להרכיב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48">
      <w:pPr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David"/>
  <w:font w:name="Alef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רם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1"/>
      </w:rPr>
      <w:t xml:space="preserve">ריבלין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KKSFENa8gvD6PXElWetRKLLM+A==">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